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66" w:rsidRDefault="003D7C66" w:rsidP="003D7C6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D7C66" w:rsidRDefault="003D7C66" w:rsidP="003D7C6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D7C66" w:rsidRPr="009758B3" w:rsidRDefault="003D7C66" w:rsidP="003D7C6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4C02F" wp14:editId="34CD915C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66" w:rsidRPr="000D17DC" w:rsidRDefault="003D7C66" w:rsidP="003D7C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3D7C66" w:rsidRPr="000D17DC" w:rsidRDefault="003D7C66" w:rsidP="003D7C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386F" wp14:editId="4CD7D523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C66" w:rsidRPr="009758B3" w:rsidRDefault="003D7C66" w:rsidP="003D7C6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3D7C66" w:rsidRPr="009758B3" w:rsidRDefault="003D7C66" w:rsidP="003D7C6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3D7C66" w:rsidRPr="009758B3" w:rsidRDefault="003D7C66" w:rsidP="003D7C66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3D7C66" w:rsidRPr="009758B3" w:rsidRDefault="003D7C66" w:rsidP="003D7C6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3D7C66" w:rsidRPr="009758B3" w:rsidRDefault="003D7C66" w:rsidP="003D7C6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3D7C66" w:rsidRPr="0025066B" w:rsidRDefault="003D7C66" w:rsidP="003D7C6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D7C66" w:rsidRDefault="003D7C66" w:rsidP="003D7C6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3D7C66" w:rsidRPr="009758B3" w:rsidRDefault="003D7C66" w:rsidP="003D7C66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3D7C66" w:rsidRPr="00A11C32" w:rsidRDefault="003D7C66" w:rsidP="003D7C6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D7C66" w:rsidRPr="009758B3" w:rsidRDefault="003D7C66" w:rsidP="003D7C66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3D7C66" w:rsidRDefault="003D7C66" w:rsidP="003D7C6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D7C66" w:rsidRPr="009758B3" w:rsidRDefault="003D7C66" w:rsidP="003D7C6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3D7C66" w:rsidRPr="009758B3" w:rsidRDefault="003D7C66" w:rsidP="003D7C6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3D7C66" w:rsidRPr="00916E39" w:rsidRDefault="003D7C66" w:rsidP="003D7C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3D7C66" w:rsidRDefault="003D7C66" w:rsidP="003D7C66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7C66" w:rsidRPr="009758B3" w:rsidRDefault="003D7C66" w:rsidP="003D7C66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7C66" w:rsidRPr="00C41C95" w:rsidRDefault="003D7C66" w:rsidP="003D7C66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3D7C66" w:rsidRDefault="003D7C66" w:rsidP="003D7C66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3D7C66" w:rsidRDefault="003D7C66">
      <w:pPr>
        <w:rPr>
          <w:cs/>
        </w:rPr>
        <w:sectPr w:rsidR="003D7C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7C66" w:rsidRDefault="003D7C66" w:rsidP="003D7C66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3D7C66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7C66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Pr="0016623C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623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6173807  </w:t>
            </w:r>
            <w:r w:rsidRPr="0016623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เตรียม</w:t>
            </w:r>
            <w:proofErr w:type="spellStart"/>
            <w:r w:rsidRPr="0016623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16623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กิจศึกษา</w:t>
            </w:r>
            <w:r w:rsidRPr="0016623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3D7C66" w:rsidRPr="0016623C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PSK" w:hAnsi="TH SarabunPSK" w:cs="TH SarabunPSK"/>
                <w:sz w:val="32"/>
                <w:szCs w:val="32"/>
                <w:u w:val="single"/>
              </w:rPr>
              <w:t>Preparation Cooperative Education</w:t>
            </w:r>
            <w:r w:rsidRPr="0016623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0(30)</w:t>
            </w:r>
          </w:p>
          <w:p w:rsidR="003D7C66" w:rsidRPr="00C777BE" w:rsidRDefault="003D7C66" w:rsidP="0076455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1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การเตรียมความพร้อมของนักศึกษาเพื่อการทำงาน โดยมีอาจารย์และผู้ประกอบการเป็นที่ปรึกษา เพื่อศึกษางานในด้านต่าง ๆ ที่เกี่ยวข้องกับการออกแบบ พัฒนาให้รู้จักคิด ทำ แก้ปัญหาเป็น มีคุณลักษณะที่เหมาะสมกับวิชาชีพ และเพิ่มพูนความรู้เกี่ยวกับการประกอบอาชีพ </w:t>
            </w:r>
            <w:r w:rsidRPr="00C777B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รวมทั้งด้านการพัฒนาบุคลิกภาพและสามารถปฏิบัติงานร่วมกับผู้อื่นได้</w:t>
            </w:r>
          </w:p>
          <w:p w:rsidR="003D7C66" w:rsidRPr="00615F82" w:rsidRDefault="003D7C66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คำอธิบายรายวิชาภาษาอังกฤษ </w:t>
            </w:r>
            <w:r w:rsidRPr="0061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D7C66" w:rsidRPr="00615F82" w:rsidRDefault="003D7C66" w:rsidP="00764552">
            <w:pPr>
              <w:spacing w:after="0"/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615F82">
              <w:rPr>
                <w:rFonts w:ascii="TH SarabunPSK" w:hAnsi="TH SarabunPSK" w:cs="TH SarabunPSK"/>
                <w:sz w:val="32"/>
                <w:szCs w:val="32"/>
              </w:rPr>
              <w:t>To prepare students for working under consultation of instructors and entrepreneurs. Study in various design-related fields. Development of thinking, doing, solving problems, quality for vocation and increases knowledge related to vocation. Furthermore, personality development</w:t>
            </w:r>
          </w:p>
          <w:p w:rsidR="003D7C66" w:rsidRPr="009F33B4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615F82">
              <w:rPr>
                <w:rFonts w:ascii="TH SarabunPSK" w:hAnsi="TH SarabunPSK" w:cs="TH SarabunPSK"/>
                <w:sz w:val="32"/>
                <w:szCs w:val="32"/>
              </w:rPr>
              <w:t>for</w:t>
            </w:r>
            <w:proofErr w:type="gramEnd"/>
            <w:r w:rsidRPr="00615F82">
              <w:rPr>
                <w:rFonts w:ascii="TH SarabunPSK" w:hAnsi="TH SarabunPSK" w:cs="TH SarabunPSK"/>
                <w:sz w:val="32"/>
                <w:szCs w:val="32"/>
              </w:rPr>
              <w:t xml:space="preserve"> teamwork.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 6173807 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0(30)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3D7C66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ทั้งนี้ตัดออกทั้งแขนงวิชาการออกแบบผลิตภัณฑ์และแขนงวิชาคอมพิวเตอร์กราฟิก</w:t>
            </w:r>
          </w:p>
        </w:tc>
      </w:tr>
      <w:tr w:rsidR="003D7C66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6144810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 6(560)  </w:t>
            </w:r>
          </w:p>
          <w:p w:rsidR="003D7C66" w:rsidRPr="009F33B4" w:rsidRDefault="003D7C66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F82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  <w:p w:rsidR="003D7C66" w:rsidRPr="009F33B4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F33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รายวิชาที่ต้องเรียนมาก่อน </w:t>
            </w:r>
            <w:r w:rsidRPr="009F33B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Pr="009F33B4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9F33B4">
              <w:rPr>
                <w:rFonts w:ascii="TH SarabunPSK" w:hAnsi="TH SarabunPSK" w:cs="TH SarabunPSK" w:hint="cs"/>
                <w:sz w:val="32"/>
                <w:szCs w:val="32"/>
                <w:u w:val="single"/>
                <w:rtl/>
                <w:cs/>
              </w:rPr>
              <w:t xml:space="preserve">6143807 </w:t>
            </w:r>
            <w:r w:rsidRPr="009F33B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การเตรียม</w:t>
            </w:r>
            <w:proofErr w:type="spellStart"/>
            <w:r w:rsidRPr="009F33B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9F33B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</w:t>
            </w:r>
            <w:r w:rsidRPr="009F33B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ศึกษา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6144810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 6(560)  </w:t>
            </w:r>
          </w:p>
          <w:p w:rsidR="003D7C66" w:rsidRPr="009F33B4" w:rsidRDefault="003D7C66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F82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  <w:p w:rsidR="003D7C66" w:rsidRPr="000F1CA9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เงื่อนไขรายวิชา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C66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3D7C66" w:rsidRPr="000F1CA9" w:rsidRDefault="003D7C66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ทั้งแขนงวิชาการออกแบบผลิตภัณฑ์และแขนงวิชาคอมพิวเตอร์กราฟิก</w:t>
            </w:r>
          </w:p>
        </w:tc>
      </w:tr>
    </w:tbl>
    <w:p w:rsidR="008B062E" w:rsidRDefault="008B062E" w:rsidP="003D7C66">
      <w:pPr>
        <w:rPr>
          <w:rFonts w:ascii="TH SarabunPSK" w:hAnsi="TH SarabunPSK" w:cs="TH SarabunPSK"/>
          <w:sz w:val="32"/>
          <w:szCs w:val="32"/>
        </w:rPr>
      </w:pPr>
    </w:p>
    <w:p w:rsidR="003D7C66" w:rsidRPr="00FE129C" w:rsidRDefault="003D7C66" w:rsidP="003D7C66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การออกแบบ  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983CCB" w:rsidRDefault="00983CCB"/>
    <w:p w:rsidR="003D7C66" w:rsidRDefault="003D7C66"/>
    <w:p w:rsidR="003D7C66" w:rsidRDefault="003D7C66"/>
    <w:p w:rsidR="003D7C66" w:rsidRDefault="003D7C66"/>
    <w:p w:rsidR="003D7C66" w:rsidRDefault="003D7C66"/>
    <w:p w:rsidR="003D7C66" w:rsidRDefault="003D7C66"/>
    <w:p w:rsidR="003D7C66" w:rsidRDefault="003D7C66">
      <w:bookmarkStart w:id="0" w:name="_GoBack"/>
      <w:bookmarkEnd w:id="0"/>
    </w:p>
    <w:p w:rsidR="003D7C66" w:rsidRDefault="003D7C66"/>
    <w:p w:rsidR="003D7C66" w:rsidRDefault="003D7C66"/>
    <w:p w:rsidR="003D7C66" w:rsidRDefault="003D7C66"/>
    <w:p w:rsidR="003D7C66" w:rsidRDefault="003D7C66"/>
    <w:p w:rsidR="003D7C66" w:rsidRDefault="003D7C66"/>
    <w:p w:rsidR="003D7C66" w:rsidRDefault="003D7C66">
      <w:pPr>
        <w:rPr>
          <w:cs/>
        </w:rPr>
        <w:sectPr w:rsidR="003D7C66" w:rsidSect="003D7C6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D7C66" w:rsidRPr="001A1AA2" w:rsidRDefault="003D7C66" w:rsidP="003D7C6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3D7C66" w:rsidRPr="009758B3" w:rsidRDefault="003D7C66" w:rsidP="003D7C66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3D7C66" w:rsidRPr="009758B3" w:rsidTr="00764552">
        <w:tc>
          <w:tcPr>
            <w:tcW w:w="3438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3D7C66" w:rsidRPr="009758B3" w:rsidTr="00764552">
        <w:tc>
          <w:tcPr>
            <w:tcW w:w="3438" w:type="dxa"/>
          </w:tcPr>
          <w:p w:rsidR="003D7C66" w:rsidRPr="009758B3" w:rsidRDefault="003D7C66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3D7C66" w:rsidRPr="009758B3" w:rsidTr="00764552">
        <w:tc>
          <w:tcPr>
            <w:tcW w:w="3438" w:type="dxa"/>
          </w:tcPr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8B062E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8B062E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3D7C66" w:rsidRPr="009758B3" w:rsidTr="00764552">
        <w:tc>
          <w:tcPr>
            <w:tcW w:w="3438" w:type="dxa"/>
          </w:tcPr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3D7C66" w:rsidRPr="009758B3" w:rsidTr="00764552">
        <w:tc>
          <w:tcPr>
            <w:tcW w:w="3438" w:type="dxa"/>
          </w:tcPr>
          <w:p w:rsidR="003D7C66" w:rsidRPr="009758B3" w:rsidRDefault="003D7C66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3D7C66" w:rsidRPr="009758B3" w:rsidRDefault="003D7C66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3D7C66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7C66" w:rsidRPr="009758B3" w:rsidRDefault="003D7C66" w:rsidP="003D7C6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3D7C66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3D7C66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3D7C66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7C66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3D7C66" w:rsidRPr="009758B3" w:rsidRDefault="003D7C66" w:rsidP="003D7C66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3D7C66" w:rsidRDefault="003D7C66" w:rsidP="003D7C66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sectPr w:rsidR="003D7C66" w:rsidSect="003D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66"/>
    <w:rsid w:val="003D7C66"/>
    <w:rsid w:val="008B062E"/>
    <w:rsid w:val="009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C66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3D7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7C6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C66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3D7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7C6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2016-06-01T02:16:00Z</dcterms:created>
  <dcterms:modified xsi:type="dcterms:W3CDTF">2016-06-01T02:56:00Z</dcterms:modified>
</cp:coreProperties>
</file>