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6" w:rsidRDefault="0073044D" w:rsidP="00B859E6">
      <w:pPr>
        <w:ind w:left="5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-87630</wp:posOffset>
                </wp:positionV>
                <wp:extent cx="1609344" cy="316992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44" cy="316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4D" w:rsidRDefault="0073044D">
                            <w:r>
                              <w:rPr>
                                <w:rFonts w:hint="cs"/>
                                <w:cs/>
                              </w:rPr>
                              <w:t>แผนการเรียนนักศึกษา 4 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7.8pt;margin-top:-6.9pt;width:126.7pt;height:24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" filled="f" stroked="f" strokeweight=".5pt">
                <v:textbox>
                  <w:txbxContent>
                    <w:p w:rsidR="0073044D" w:rsidRDefault="0073044D">
                      <w:r>
                        <w:rPr>
                          <w:rFonts w:hint="cs"/>
                          <w:cs/>
                        </w:rPr>
                        <w:t>แผนการเรียนนักศึกษา 4  ปี</w:t>
                      </w:r>
                    </w:p>
                  </w:txbxContent>
                </v:textbox>
              </v:shape>
            </w:pict>
          </mc:Fallback>
        </mc:AlternateContent>
      </w:r>
      <w:r w:rsidR="00B859E6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5F656E" wp14:editId="3DC2F797">
            <wp:simplePos x="0" y="0"/>
            <wp:positionH relativeFrom="column">
              <wp:posOffset>2444115</wp:posOffset>
            </wp:positionH>
            <wp:positionV relativeFrom="paragraph">
              <wp:posOffset>-184150</wp:posOffset>
            </wp:positionV>
            <wp:extent cx="1227455" cy="1529715"/>
            <wp:effectExtent l="0" t="0" r="0" b="0"/>
            <wp:wrapNone/>
            <wp:docPr id="1" name="รูปภาพ 1" descr="Logonakhonsawan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akhonsawan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9E6" w:rsidRPr="001942B3" w:rsidRDefault="00B859E6" w:rsidP="00B859E6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14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918"/>
        <w:gridCol w:w="855"/>
        <w:gridCol w:w="2561"/>
        <w:gridCol w:w="850"/>
        <w:gridCol w:w="927"/>
        <w:gridCol w:w="855"/>
        <w:gridCol w:w="2849"/>
        <w:gridCol w:w="699"/>
      </w:tblGrid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B859E6">
            <w:pPr>
              <w:pStyle w:val="1"/>
              <w:rPr>
                <w:rFonts w:ascii="TH SarabunPSK" w:eastAsia="Angsana New" w:hAnsi="TH SarabunPSK" w:cs="TH SarabunPSK"/>
                <w:sz w:val="22"/>
                <w:szCs w:val="22"/>
                <w:cs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แผนการเรียนนักศึกษา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ส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าขาวิชา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 xml:space="preserve">                                          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      คณะ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 xml:space="preserve">                                    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    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ระดับ.....................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ปี   ภาคปกติ    ปีการศึกษา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 xml:space="preserve"> 255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9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 xml:space="preserve"> </w:t>
            </w: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ภาคเรียนที่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ปีการศึกษา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รายวิชา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ภาคเรียนที่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ปีการศึกษา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รายวิชา</w:t>
            </w: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ชื่อวิชา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9E6" w:rsidRPr="00B859E6" w:rsidRDefault="00B859E6" w:rsidP="00026224">
            <w:pPr>
              <w:ind w:hanging="45"/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นก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ชม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ชื่อวิชา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นก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ชม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</w:t>
            </w: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1/255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B859E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2/25</w:t>
            </w: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8-9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8-9</w:t>
            </w: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u w:val="single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u w:val="single"/>
                <w:cs/>
              </w:rPr>
              <w:t>หมายเหตุ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u w:val="single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u w:val="single"/>
                <w:cs/>
              </w:rPr>
              <w:t>หมายเหตุ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B859E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1/25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8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-9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8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-9</w:t>
            </w: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1A07E8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1/25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1A07E8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1/25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ฝึกฯ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1A07E8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1A07E8" w:rsidRPr="00B859E6" w:rsidRDefault="001A07E8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859E6" w:rsidRPr="00B859E6" w:rsidTr="001A07E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E6" w:rsidRPr="00B859E6" w:rsidRDefault="00B859E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B859E6" w:rsidRPr="00B859E6" w:rsidRDefault="00B859E6" w:rsidP="00B859E6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59E6" w:rsidRDefault="00B859E6" w:rsidP="00B859E6">
      <w:pPr>
        <w:ind w:left="540"/>
        <w:jc w:val="center"/>
        <w:rPr>
          <w:rFonts w:ascii="TH SarabunPSK" w:hAnsi="TH SarabunPSK" w:cs="TH SarabunPSK" w:hint="cs"/>
          <w:sz w:val="32"/>
          <w:szCs w:val="32"/>
        </w:rPr>
      </w:pPr>
    </w:p>
    <w:p w:rsidR="00B859E6" w:rsidRDefault="00B859E6" w:rsidP="00B859E6">
      <w:pPr>
        <w:ind w:left="540"/>
        <w:jc w:val="center"/>
        <w:rPr>
          <w:rFonts w:ascii="TH SarabunPSK" w:hAnsi="TH SarabunPSK" w:cs="TH SarabunPSK" w:hint="cs"/>
          <w:sz w:val="32"/>
          <w:szCs w:val="32"/>
        </w:rPr>
      </w:pPr>
      <w:r w:rsidRPr="00B859E6">
        <w:rPr>
          <w:rFonts w:ascii="TH SarabunPSK" w:hAnsi="TH SarabunPSK" w:cs="TH SarabunPSK"/>
          <w:sz w:val="32"/>
          <w:szCs w:val="32"/>
          <w:cs/>
        </w:rPr>
        <w:t>อาจารย์ที่ปรึกษา ................................................... ลงนาม    วันที่ 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859E6" w:rsidRDefault="00B859E6" w:rsidP="00B859E6">
      <w:pPr>
        <w:ind w:left="540"/>
        <w:rPr>
          <w:rFonts w:ascii="TH SarabunPSK" w:hAnsi="TH SarabunPSK" w:cs="TH SarabunPSK" w:hint="cs"/>
          <w:sz w:val="32"/>
          <w:szCs w:val="32"/>
        </w:rPr>
      </w:pPr>
    </w:p>
    <w:p w:rsidR="00B859E6" w:rsidRDefault="00B859E6" w:rsidP="00B859E6">
      <w:pPr>
        <w:ind w:left="540"/>
        <w:rPr>
          <w:rFonts w:ascii="TH SarabunPSK" w:hAnsi="TH SarabunPSK" w:cs="TH SarabunPSK" w:hint="cs"/>
          <w:sz w:val="32"/>
          <w:szCs w:val="32"/>
        </w:rPr>
      </w:pPr>
    </w:p>
    <w:p w:rsidR="00B859E6" w:rsidRPr="001942B3" w:rsidRDefault="00B859E6" w:rsidP="00B859E6">
      <w:pPr>
        <w:ind w:left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 .................................................................... ลงนาม  วันที่ .........................................</w:t>
      </w:r>
    </w:p>
    <w:p w:rsidR="00B859E6" w:rsidRPr="001942B3" w:rsidRDefault="00B859E6" w:rsidP="00B859E6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859E6" w:rsidRDefault="00B859E6" w:rsidP="00B859E6">
      <w:pPr>
        <w:ind w:left="5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3113" w:rsidRDefault="00BA3113" w:rsidP="00B859E6">
      <w:pPr>
        <w:ind w:left="5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A3113" w:rsidRDefault="0073044D" w:rsidP="00B859E6">
      <w:pPr>
        <w:ind w:left="5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3251E" wp14:editId="1863E52A">
                <wp:simplePos x="0" y="0"/>
                <wp:positionH relativeFrom="column">
                  <wp:posOffset>4823460</wp:posOffset>
                </wp:positionH>
                <wp:positionV relativeFrom="paragraph">
                  <wp:posOffset>64770</wp:posOffset>
                </wp:positionV>
                <wp:extent cx="1609344" cy="316992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44" cy="316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4D" w:rsidRDefault="0073044D" w:rsidP="0073044D">
                            <w:r>
                              <w:rPr>
                                <w:rFonts w:hint="cs"/>
                                <w:cs/>
                              </w:rPr>
                              <w:t xml:space="preserve">แผนการเรียนนักศึกษา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379.8pt;margin-top:5.1pt;width:126.7pt;height:24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" filled="f" stroked="f" strokeweight=".5pt">
                <v:textbox>
                  <w:txbxContent>
                    <w:p w:rsidR="0073044D" w:rsidRDefault="0073044D" w:rsidP="0073044D">
                      <w:r>
                        <w:rPr>
                          <w:rFonts w:hint="cs"/>
                          <w:cs/>
                        </w:rPr>
                        <w:t xml:space="preserve">แผนการเรียนนักศึกษา </w:t>
                      </w:r>
                      <w:r>
                        <w:rPr>
                          <w:rFonts w:hint="cs"/>
                          <w:cs/>
                        </w:rPr>
                        <w:t>5</w:t>
                      </w:r>
                      <w:r>
                        <w:rPr>
                          <w:rFonts w:hint="cs"/>
                          <w:cs/>
                        </w:rPr>
                        <w:t xml:space="preserve">  ปี</w:t>
                      </w:r>
                    </w:p>
                  </w:txbxContent>
                </v:textbox>
              </v:shape>
            </w:pict>
          </mc:Fallback>
        </mc:AlternateContent>
      </w:r>
    </w:p>
    <w:p w:rsidR="00BA3113" w:rsidRDefault="00BA3113" w:rsidP="00BA3113">
      <w:pPr>
        <w:ind w:left="5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66A3508" wp14:editId="33813997">
            <wp:simplePos x="0" y="0"/>
            <wp:positionH relativeFrom="column">
              <wp:posOffset>2444115</wp:posOffset>
            </wp:positionH>
            <wp:positionV relativeFrom="paragraph">
              <wp:posOffset>-184150</wp:posOffset>
            </wp:positionV>
            <wp:extent cx="1227455" cy="1529715"/>
            <wp:effectExtent l="0" t="0" r="0" b="0"/>
            <wp:wrapNone/>
            <wp:docPr id="2" name="รูปภาพ 2" descr="Logonakhonsawan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akhonsawan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113" w:rsidRPr="001942B3" w:rsidRDefault="00BA3113" w:rsidP="00BA3113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14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918"/>
        <w:gridCol w:w="855"/>
        <w:gridCol w:w="2561"/>
        <w:gridCol w:w="850"/>
        <w:gridCol w:w="927"/>
        <w:gridCol w:w="855"/>
        <w:gridCol w:w="2849"/>
        <w:gridCol w:w="699"/>
      </w:tblGrid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pStyle w:val="1"/>
              <w:rPr>
                <w:rFonts w:ascii="TH SarabunPSK" w:eastAsia="Angsana New" w:hAnsi="TH SarabunPSK" w:cs="TH SarabunPSK"/>
                <w:sz w:val="22"/>
                <w:szCs w:val="22"/>
                <w:cs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แผนการเรียนนักศึกษา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ส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าขาวิชา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 xml:space="preserve">                                          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      คณะ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 xml:space="preserve">                                    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    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ระดับ.....................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ปี   ภาคปกติ    ปีการศึกษา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 xml:space="preserve"> 255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9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 xml:space="preserve"> </w:t>
            </w: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ภาคเรียนที่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ปีการศึกษา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รายวิชา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ภาคเรียนที่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ปีการศึกษา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รายวิชา</w:t>
            </w: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ชื่อวิชา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113" w:rsidRPr="00B859E6" w:rsidRDefault="00BA3113" w:rsidP="00026224">
            <w:pPr>
              <w:ind w:hanging="45"/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นก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ชม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ชื่อวิชา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นก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ชม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</w:t>
            </w: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1/255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2/25</w:t>
            </w: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8-9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8-9</w:t>
            </w: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u w:val="single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u w:val="single"/>
                <w:cs/>
              </w:rPr>
              <w:t>หมายเหตุ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u w:val="single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u w:val="single"/>
                <w:cs/>
              </w:rPr>
              <w:t>หมายเหตุ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1/25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8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-9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8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-9</w:t>
            </w: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1/25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1/25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ฝึกฯ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A3113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A3113" w:rsidRPr="00B859E6" w:rsidTr="00BA3113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A3113" w:rsidRPr="00B859E6" w:rsidTr="00BA3113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BA311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1/25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A3113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ฝึกฯ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BA311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A3113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A3113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ฝึกฯ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BA3113" w:rsidRPr="00B859E6" w:rsidTr="00BA3113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BA3113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A3113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859E6" w:rsidRDefault="00BA3113" w:rsidP="00BA3113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BA3113" w:rsidRPr="00BA3113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A3113" w:rsidRPr="00B859E6" w:rsidTr="00BA3113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BA3113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A3113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A3113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BA3113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A3113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BA3113" w:rsidRPr="00B859E6" w:rsidTr="00BA3113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13" w:rsidRPr="00B859E6" w:rsidRDefault="00BA3113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BA3113" w:rsidRPr="00B859E6" w:rsidRDefault="00BA3113" w:rsidP="00BA3113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A3113" w:rsidRDefault="00BA3113" w:rsidP="00BA3113">
      <w:pPr>
        <w:ind w:left="540"/>
        <w:jc w:val="center"/>
        <w:rPr>
          <w:rFonts w:ascii="TH SarabunPSK" w:hAnsi="TH SarabunPSK" w:cs="TH SarabunPSK" w:hint="cs"/>
          <w:sz w:val="32"/>
          <w:szCs w:val="32"/>
        </w:rPr>
      </w:pPr>
      <w:r w:rsidRPr="00B859E6">
        <w:rPr>
          <w:rFonts w:ascii="TH SarabunPSK" w:hAnsi="TH SarabunPSK" w:cs="TH SarabunPSK"/>
          <w:sz w:val="32"/>
          <w:szCs w:val="32"/>
          <w:cs/>
        </w:rPr>
        <w:t>อาจารย์ที่ปรึกษา ................................................... ลงนาม    วันที่ 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A3113" w:rsidRDefault="00BA3113" w:rsidP="00BA3113">
      <w:pPr>
        <w:ind w:left="540"/>
        <w:rPr>
          <w:rFonts w:ascii="TH SarabunPSK" w:hAnsi="TH SarabunPSK" w:cs="TH SarabunPSK" w:hint="cs"/>
          <w:sz w:val="32"/>
          <w:szCs w:val="32"/>
        </w:rPr>
      </w:pPr>
    </w:p>
    <w:p w:rsidR="00BA3113" w:rsidRPr="001942B3" w:rsidRDefault="00BA3113" w:rsidP="00BA3113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 .................................................................... ลงนาม  วันที่ .........................................</w:t>
      </w:r>
    </w:p>
    <w:p w:rsidR="00B73CE6" w:rsidRDefault="00B73CE6">
      <w:pPr>
        <w:rPr>
          <w:rFonts w:hint="cs"/>
        </w:rPr>
      </w:pPr>
    </w:p>
    <w:p w:rsidR="00F02D1F" w:rsidRDefault="0073044D" w:rsidP="00F02D1F">
      <w:pPr>
        <w:ind w:left="5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F2A6B" wp14:editId="5E7B32CC">
                <wp:simplePos x="0" y="0"/>
                <wp:positionH relativeFrom="column">
                  <wp:posOffset>4323715</wp:posOffset>
                </wp:positionH>
                <wp:positionV relativeFrom="paragraph">
                  <wp:posOffset>122174</wp:posOffset>
                </wp:positionV>
                <wp:extent cx="1950720" cy="316865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44D" w:rsidRDefault="0073044D" w:rsidP="0073044D">
                            <w:r>
                              <w:rPr>
                                <w:rFonts w:hint="cs"/>
                                <w:cs/>
                              </w:rPr>
                              <w:t>แผนการเรียนนักศึกษา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เทียบโอน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340.45pt;margin-top:9.6pt;width:153.6pt;height:24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" filled="f" stroked="f" strokeweight=".5pt">
                <v:textbox>
                  <w:txbxContent>
                    <w:p w:rsidR="0073044D" w:rsidRDefault="0073044D" w:rsidP="0073044D">
                      <w:r>
                        <w:rPr>
                          <w:rFonts w:hint="cs"/>
                          <w:cs/>
                        </w:rPr>
                        <w:t>แผนการเรียนนักศึกษา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เทียบโอน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2D1F" w:rsidRDefault="00F02D1F" w:rsidP="00F02D1F">
      <w:pPr>
        <w:ind w:left="5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F30CFEE" wp14:editId="5EA59EA6">
            <wp:simplePos x="0" y="0"/>
            <wp:positionH relativeFrom="column">
              <wp:posOffset>2444115</wp:posOffset>
            </wp:positionH>
            <wp:positionV relativeFrom="paragraph">
              <wp:posOffset>-184150</wp:posOffset>
            </wp:positionV>
            <wp:extent cx="1227455" cy="1529715"/>
            <wp:effectExtent l="0" t="0" r="0" b="0"/>
            <wp:wrapNone/>
            <wp:docPr id="3" name="รูปภาพ 3" descr="Logonakhonsawan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akhonsawanuniver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6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29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D1F" w:rsidRPr="001942B3" w:rsidRDefault="00F02D1F" w:rsidP="00F02D1F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514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918"/>
        <w:gridCol w:w="855"/>
        <w:gridCol w:w="2561"/>
        <w:gridCol w:w="850"/>
        <w:gridCol w:w="927"/>
        <w:gridCol w:w="855"/>
        <w:gridCol w:w="2849"/>
        <w:gridCol w:w="699"/>
      </w:tblGrid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pStyle w:val="1"/>
              <w:rPr>
                <w:rFonts w:ascii="TH SarabunPSK" w:eastAsia="Angsana New" w:hAnsi="TH SarabunPSK" w:cs="TH SarabunPSK"/>
                <w:sz w:val="22"/>
                <w:szCs w:val="22"/>
                <w:cs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แผนการเรียนนักศึกษา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ส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าขาวิชา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 xml:space="preserve">                                          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      คณะ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 xml:space="preserve">                                    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    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ระดับ.....................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 xml:space="preserve">ปี   ภาคปกติ    ปีการศึกษา 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 xml:space="preserve"> 255</w:t>
            </w:r>
            <w:r>
              <w:rPr>
                <w:rFonts w:ascii="TH SarabunPSK" w:eastAsia="Angsana New" w:hAnsi="TH SarabunPSK" w:cs="TH SarabunPSK" w:hint="cs"/>
                <w:sz w:val="22"/>
                <w:szCs w:val="22"/>
                <w:cs/>
              </w:rPr>
              <w:t>9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 xml:space="preserve"> </w:t>
            </w: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ภาคเรียนที่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ปีการศึกษา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รายวิชา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ภาคเรียนที่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ปีการศึกษา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รายวิชา</w:t>
            </w: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ชื่อวิชา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D1F" w:rsidRPr="00B859E6" w:rsidRDefault="00F02D1F" w:rsidP="00026224">
            <w:pPr>
              <w:ind w:hanging="45"/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นก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ชม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รหัสวิชา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ชื่อวิชา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2"/>
                <w:szCs w:val="22"/>
              </w:rPr>
            </w:pP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นก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./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  <w:cs/>
              </w:rPr>
              <w:t>ชม</w:t>
            </w:r>
            <w:r w:rsidRPr="00B859E6">
              <w:rPr>
                <w:rFonts w:ascii="TH SarabunPSK" w:eastAsia="Angsana New" w:hAnsi="TH SarabunPSK" w:cs="TH SarabunPSK"/>
                <w:sz w:val="22"/>
                <w:szCs w:val="22"/>
              </w:rPr>
              <w:t>.</w:t>
            </w: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1/255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2/25</w:t>
            </w: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</w:rPr>
              <w:t>0000000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cs/>
              </w:rPr>
              <w:t>ศึกษาทั่วไป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20"/>
                <w:szCs w:val="20"/>
                <w:cs/>
              </w:rPr>
              <w:t>9</w:t>
            </w: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u w:val="single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u w:val="single"/>
                <w:cs/>
              </w:rPr>
              <w:t>หมายเหตุ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u w:val="single"/>
              </w:rPr>
            </w:pPr>
            <w:r w:rsidRPr="00B859E6">
              <w:rPr>
                <w:rFonts w:ascii="TH SarabunPSK" w:eastAsia="Angsana New" w:hAnsi="TH SarabunPSK" w:cs="TH SarabunPSK"/>
                <w:sz w:val="20"/>
                <w:szCs w:val="20"/>
                <w:u w:val="single"/>
                <w:cs/>
              </w:rPr>
              <w:t>หมายเหตุ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319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02D1F" w:rsidRPr="00B859E6" w:rsidTr="00F465C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1/25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465C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F465C6" w:rsidRDefault="00F465C6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F465C6"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F02D1F" w:rsidRPr="00B859E6" w:rsidTr="00F465C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02D1F" w:rsidRPr="00B859E6" w:rsidTr="00F465C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02D1F" w:rsidRPr="00B859E6" w:rsidTr="00F465C6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  <w:t>1/25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2/25</w:t>
            </w: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61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20"/>
                <w:szCs w:val="20"/>
                <w:cs/>
              </w:rPr>
              <w:t>เฉพาะด้าน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56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85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92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84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rPr>
                <w:rFonts w:ascii="TH SarabunPSK" w:eastAsia="Angsana New" w:hAnsi="TH SarabunPSK" w:cs="TH SarabunPSK"/>
                <w:sz w:val="20"/>
                <w:szCs w:val="20"/>
                <w:cs/>
              </w:rPr>
            </w:pPr>
          </w:p>
        </w:tc>
      </w:tr>
      <w:tr w:rsidR="00F02D1F" w:rsidRPr="00B859E6" w:rsidTr="00026224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tabs>
                <w:tab w:val="center" w:pos="238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  <w:r w:rsidRPr="00B859E6"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1F" w:rsidRPr="00B859E6" w:rsidRDefault="00F02D1F" w:rsidP="00026224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0"/>
                <w:szCs w:val="20"/>
              </w:rPr>
            </w:pPr>
          </w:p>
        </w:tc>
      </w:tr>
    </w:tbl>
    <w:p w:rsidR="00F02D1F" w:rsidRDefault="00F02D1F">
      <w:pPr>
        <w:rPr>
          <w:rFonts w:hint="cs"/>
        </w:rPr>
      </w:pPr>
    </w:p>
    <w:p w:rsidR="00F02D1F" w:rsidRDefault="00F02D1F">
      <w:pPr>
        <w:rPr>
          <w:rFonts w:hint="cs"/>
        </w:rPr>
      </w:pPr>
    </w:p>
    <w:p w:rsidR="00F02D1F" w:rsidRDefault="00F02D1F" w:rsidP="00F02D1F">
      <w:pPr>
        <w:ind w:left="540"/>
        <w:jc w:val="center"/>
        <w:rPr>
          <w:rFonts w:ascii="TH SarabunPSK" w:hAnsi="TH SarabunPSK" w:cs="TH SarabunPSK" w:hint="cs"/>
          <w:sz w:val="32"/>
          <w:szCs w:val="32"/>
        </w:rPr>
      </w:pPr>
      <w:r w:rsidRPr="00B859E6">
        <w:rPr>
          <w:rFonts w:ascii="TH SarabunPSK" w:hAnsi="TH SarabunPSK" w:cs="TH SarabunPSK"/>
          <w:sz w:val="32"/>
          <w:szCs w:val="32"/>
          <w:cs/>
        </w:rPr>
        <w:t>อาจารย์ที่ปรึกษา ................................................... ลงนาม    วันที่ 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02D1F" w:rsidRDefault="00F02D1F" w:rsidP="00F02D1F">
      <w:pPr>
        <w:ind w:left="540"/>
        <w:rPr>
          <w:rFonts w:ascii="TH SarabunPSK" w:hAnsi="TH SarabunPSK" w:cs="TH SarabunPSK" w:hint="cs"/>
          <w:sz w:val="32"/>
          <w:szCs w:val="32"/>
        </w:rPr>
      </w:pPr>
    </w:p>
    <w:p w:rsidR="00F02D1F" w:rsidRPr="001942B3" w:rsidRDefault="00F02D1F" w:rsidP="00F02D1F">
      <w:pPr>
        <w:ind w:left="5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 .................................................................... ลงนาม  วันที่ .........................................</w:t>
      </w:r>
    </w:p>
    <w:p w:rsidR="00F02D1F" w:rsidRDefault="00F02D1F" w:rsidP="00F02D1F">
      <w:pPr>
        <w:rPr>
          <w:rFonts w:hint="cs"/>
        </w:rPr>
      </w:pPr>
    </w:p>
    <w:p w:rsidR="00F02D1F" w:rsidRPr="00F02D1F" w:rsidRDefault="00F02D1F"/>
    <w:sectPr w:rsidR="00F02D1F" w:rsidRPr="00F02D1F" w:rsidSect="00B859E6">
      <w:pgSz w:w="11906" w:h="16838"/>
      <w:pgMar w:top="426" w:right="38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6"/>
    <w:rsid w:val="001A07E8"/>
    <w:rsid w:val="0073044D"/>
    <w:rsid w:val="00B73CE6"/>
    <w:rsid w:val="00B859E6"/>
    <w:rsid w:val="00BA3113"/>
    <w:rsid w:val="00F02D1F"/>
    <w:rsid w:val="00F4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E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859E6"/>
    <w:pPr>
      <w:keepNext/>
      <w:jc w:val="center"/>
      <w:outlineLvl w:val="0"/>
    </w:pPr>
    <w:rPr>
      <w:rFonts w:ascii="Times New Roman" w:hAnsi="Times New Roman"/>
      <w:b/>
      <w:bCs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859E6"/>
    <w:rPr>
      <w:rFonts w:ascii="Times New Roman" w:eastAsia="Cordia New" w:hAnsi="Times New Roman" w:cs="Angsana New"/>
      <w:b/>
      <w:bCs/>
      <w:sz w:val="28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E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859E6"/>
    <w:pPr>
      <w:keepNext/>
      <w:jc w:val="center"/>
      <w:outlineLvl w:val="0"/>
    </w:pPr>
    <w:rPr>
      <w:rFonts w:ascii="Times New Roman" w:hAnsi="Times New Roman"/>
      <w:b/>
      <w:bCs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859E6"/>
    <w:rPr>
      <w:rFonts w:ascii="Times New Roman" w:eastAsia="Cordia New" w:hAnsi="Times New Roman" w:cs="Angsana New"/>
      <w:b/>
      <w:bCs/>
      <w:sz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E670-5C00-4CED-97CB-596E59FE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3</cp:revision>
  <cp:lastPrinted>2016-02-09T03:10:00Z</cp:lastPrinted>
  <dcterms:created xsi:type="dcterms:W3CDTF">2016-02-09T02:50:00Z</dcterms:created>
  <dcterms:modified xsi:type="dcterms:W3CDTF">2016-02-09T03:25:00Z</dcterms:modified>
</cp:coreProperties>
</file>